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B9" w:rsidRPr="00897DB9" w:rsidRDefault="00897DB9" w:rsidP="00897DB9">
      <w:pPr>
        <w:pStyle w:val="a6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Всероссийская олимпиада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школьников </w:t>
      </w: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897DB9" w:rsidRPr="00897DB9" w:rsidRDefault="00897DB9" w:rsidP="00897DB9">
      <w:pPr>
        <w:pStyle w:val="a6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Муниципальный   этап.</w:t>
      </w:r>
    </w:p>
    <w:p w:rsidR="00897DB9" w:rsidRPr="00897DB9" w:rsidRDefault="00897DB9" w:rsidP="00897DB9">
      <w:pPr>
        <w:pStyle w:val="a6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Задания теоретического конкурса по номинации</w:t>
      </w:r>
    </w:p>
    <w:p w:rsidR="00897DB9" w:rsidRPr="00897DB9" w:rsidRDefault="00897DB9" w:rsidP="00897DB9">
      <w:pPr>
        <w:pStyle w:val="a6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«Культура дома и декоративно-прикладное творчество»</w:t>
      </w:r>
    </w:p>
    <w:p w:rsidR="00897DB9" w:rsidRPr="00897DB9" w:rsidRDefault="00897DB9" w:rsidP="00897DB9">
      <w:pPr>
        <w:pStyle w:val="a6"/>
        <w:ind w:left="1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7 класс.</w:t>
      </w:r>
    </w:p>
    <w:p w:rsidR="005B505A" w:rsidRDefault="00897DB9" w:rsidP="00897DB9">
      <w:pPr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Тестовые задания для участников олимпиады. За полностью выполненное задание дается 1 балл; если в задании допущена хотя бы одна ошибка или задание не выполнено – 0 баллов. Творческое задание оценивается в 10 баллов. Мак</w:t>
      </w:r>
      <w:r w:rsidR="006A52D8">
        <w:rPr>
          <w:rFonts w:ascii="Times New Roman" w:eastAsia="Times New Roman" w:hAnsi="Times New Roman" w:cs="Times New Roman"/>
          <w:sz w:val="28"/>
          <w:szCs w:val="28"/>
        </w:rPr>
        <w:t>симальное количество баллов – 30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 баллов. Длительность 1-го тура (теоретического) составляет 1,5 часа (90 минут</w:t>
      </w:r>
      <w:proofErr w:type="gramStart"/>
      <w:r w:rsidRPr="00897DB9">
        <w:rPr>
          <w:rFonts w:ascii="Times New Roman" w:eastAsia="Times New Roman" w:hAnsi="Times New Roman" w:cs="Times New Roman"/>
          <w:sz w:val="28"/>
          <w:szCs w:val="28"/>
        </w:rPr>
        <w:t>).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класс</w:t>
      </w:r>
      <w:proofErr w:type="gramEnd"/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A52D8" w:rsidRPr="00897DB9" w:rsidRDefault="006A52D8" w:rsidP="006A52D8">
      <w:pPr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C6EE9">
        <w:rPr>
          <w:rFonts w:ascii="Times New Roman" w:hAnsi="Times New Roman" w:cs="Times New Roman"/>
          <w:sz w:val="28"/>
          <w:szCs w:val="28"/>
        </w:rPr>
        <w:t>.</w:t>
      </w:r>
      <w:r w:rsidRPr="006A52D8">
        <w:rPr>
          <w:rFonts w:ascii="Times New Roman" w:hAnsi="Times New Roman" w:cs="Times New Roman"/>
          <w:b/>
          <w:sz w:val="28"/>
          <w:szCs w:val="28"/>
        </w:rPr>
        <w:t>Для каких целей необходимо заниматься проектной деятельностью?</w:t>
      </w:r>
      <w:r w:rsidRPr="006C6EE9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5B505A" w:rsidRPr="00897DB9" w:rsidRDefault="006A52D8" w:rsidP="000065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006530" w:rsidRPr="00897DB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B505A" w:rsidRPr="00897DB9">
        <w:rPr>
          <w:rFonts w:ascii="Times New Roman" w:eastAsia="Times New Roman" w:hAnsi="Times New Roman" w:cs="Times New Roman"/>
          <w:b/>
          <w:sz w:val="28"/>
          <w:szCs w:val="28"/>
        </w:rPr>
        <w:t>Определите, какое из утверждений является правильным:</w:t>
      </w:r>
    </w:p>
    <w:p w:rsidR="005B505A" w:rsidRPr="00897DB9" w:rsidRDefault="005B505A" w:rsidP="00006530">
      <w:pPr>
        <w:widowControl w:val="0"/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505A" w:rsidRPr="00897DB9" w:rsidRDefault="005B505A" w:rsidP="005B50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а) процесс создания творческого проекта по изготовлению швейных изделий происходит в такой последовательности: разработка эскиза, конструирование, технология, пошив готового изделия;</w:t>
      </w:r>
    </w:p>
    <w:p w:rsidR="005B505A" w:rsidRPr="00897DB9" w:rsidRDefault="005B505A" w:rsidP="005B50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5B505A" w:rsidP="005B50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97DB9">
        <w:rPr>
          <w:rFonts w:ascii="Times New Roman" w:eastAsia="Times New Roman" w:hAnsi="Times New Roman" w:cs="Times New Roman"/>
          <w:sz w:val="28"/>
          <w:szCs w:val="28"/>
        </w:rPr>
        <w:t>б)  процесс</w:t>
      </w:r>
      <w:proofErr w:type="gramEnd"/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 создания творческого проекта по изготовлению швейных изделий происходит в такой последовательности: конструирование, технология, пошив готового изделия;</w:t>
      </w:r>
    </w:p>
    <w:p w:rsidR="005B505A" w:rsidRPr="00897DB9" w:rsidRDefault="005B505A" w:rsidP="005B50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5B505A" w:rsidP="005B50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в) процесс создания творческого проекта по изготовлению швейных изделий происходит в такой последовательности: разработка эскиза, конструирование, технология, пошив готового изделия, продажа готового изделия. </w:t>
      </w:r>
    </w:p>
    <w:p w:rsidR="005B505A" w:rsidRPr="00897DB9" w:rsidRDefault="005B505A" w:rsidP="005B5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5B505A" w:rsidRPr="00897DB9" w:rsidRDefault="005B505A" w:rsidP="005B505A">
      <w:pPr>
        <w:shd w:val="clear" w:color="auto" w:fill="FFFFFF"/>
        <w:tabs>
          <w:tab w:val="left" w:pos="567"/>
        </w:tabs>
        <w:spacing w:before="134"/>
        <w:ind w:left="1068"/>
        <w:contextualSpacing/>
        <w:jc w:val="center"/>
        <w:rPr>
          <w:rFonts w:ascii="Times New Roman" w:eastAsia="Times New Roman" w:hAnsi="Times New Roman" w:cs="Times New Roman"/>
          <w:b/>
          <w:iCs/>
          <w:spacing w:val="4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iCs/>
          <w:spacing w:val="4"/>
          <w:sz w:val="28"/>
          <w:szCs w:val="28"/>
        </w:rPr>
        <w:t>Кулинария.</w:t>
      </w:r>
    </w:p>
    <w:p w:rsidR="005B505A" w:rsidRPr="00897DB9" w:rsidRDefault="006A52D8" w:rsidP="005B505A">
      <w:pPr>
        <w:autoSpaceDE w:val="0"/>
        <w:autoSpaceDN w:val="0"/>
        <w:adjustRightInd w:val="0"/>
        <w:spacing w:after="28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3</w:t>
      </w:r>
      <w:r w:rsidR="0056382C">
        <w:rPr>
          <w:rFonts w:ascii="Times New Roman" w:eastAsia="Calibri" w:hAnsi="Times New Roman" w:cs="Times New Roman"/>
          <w:iCs/>
          <w:sz w:val="28"/>
          <w:szCs w:val="28"/>
        </w:rPr>
        <w:t>. Можно ли готовить пищу</w:t>
      </w:r>
      <w:r w:rsidR="005B505A"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 в посуде с поврежденной эмалью: 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28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a) можно некоторые блюда;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б) нет;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в) да;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г) все перечисленное.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 Как называется тонизирующий и ароматный безалкогольный </w:t>
      </w:r>
      <w:r w:rsidR="005B505A" w:rsidRPr="00897DB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напиток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на основе молока или воды и </w:t>
      </w:r>
      <w:r w:rsidR="005B505A" w:rsidRPr="00897DB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какао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-порошка: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28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a) «Какао»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б) «Кофе»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в) «Компот»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г) «Морс»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autoSpaceDE w:val="0"/>
        <w:autoSpaceDN w:val="0"/>
        <w:adjustRightInd w:val="0"/>
        <w:spacing w:after="28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5B505A" w:rsidRPr="00897DB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B505A"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 Назовите вспомогательные способы тепловой обработки продуктов:</w:t>
      </w:r>
    </w:p>
    <w:p w:rsidR="005B505A" w:rsidRPr="00897DB9" w:rsidRDefault="005B505A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правильные ответы)</w:t>
      </w:r>
    </w:p>
    <w:p w:rsidR="005B505A" w:rsidRPr="00897DB9" w:rsidRDefault="005B505A" w:rsidP="005B505A">
      <w:pPr>
        <w:autoSpaceDE w:val="0"/>
        <w:autoSpaceDN w:val="0"/>
        <w:adjustRightInd w:val="0"/>
        <w:spacing w:after="28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а) варка; </w:t>
      </w:r>
    </w:p>
    <w:p w:rsidR="005B505A" w:rsidRPr="00897DB9" w:rsidRDefault="005B505A" w:rsidP="005B505A">
      <w:pPr>
        <w:autoSpaceDE w:val="0"/>
        <w:autoSpaceDN w:val="0"/>
        <w:adjustRightInd w:val="0"/>
        <w:spacing w:after="28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б) </w:t>
      </w:r>
      <w:proofErr w:type="spellStart"/>
      <w:r w:rsidRPr="00897DB9">
        <w:rPr>
          <w:rFonts w:ascii="Times New Roman" w:eastAsia="Calibri" w:hAnsi="Times New Roman" w:cs="Times New Roman"/>
          <w:iCs/>
          <w:sz w:val="28"/>
          <w:szCs w:val="28"/>
        </w:rPr>
        <w:t>пассерование</w:t>
      </w:r>
      <w:proofErr w:type="spellEnd"/>
      <w:r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;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в) </w:t>
      </w:r>
      <w:proofErr w:type="spellStart"/>
      <w:r w:rsidRPr="00897DB9">
        <w:rPr>
          <w:rFonts w:ascii="Times New Roman" w:eastAsia="Calibri" w:hAnsi="Times New Roman" w:cs="Times New Roman"/>
          <w:iCs/>
          <w:sz w:val="28"/>
          <w:szCs w:val="28"/>
        </w:rPr>
        <w:t>бланширование</w:t>
      </w:r>
      <w:proofErr w:type="spellEnd"/>
      <w:r w:rsidRPr="00897DB9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iCs/>
          <w:sz w:val="28"/>
          <w:szCs w:val="28"/>
        </w:rPr>
        <w:t>г)</w:t>
      </w: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 все перечисленное.</w:t>
      </w:r>
    </w:p>
    <w:p w:rsidR="005B505A" w:rsidRPr="00897DB9" w:rsidRDefault="005B505A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autoSpaceDE w:val="0"/>
        <w:autoSpaceDN w:val="0"/>
        <w:adjustRightInd w:val="0"/>
        <w:spacing w:after="24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="005B505A"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. Какие процессы происходят при солении и квашении: 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a) брожение; </w:t>
      </w:r>
    </w:p>
    <w:p w:rsidR="005B505A" w:rsidRPr="00897DB9" w:rsidRDefault="005B505A" w:rsidP="005B505A">
      <w:pPr>
        <w:autoSpaceDE w:val="0"/>
        <w:autoSpaceDN w:val="0"/>
        <w:adjustRightInd w:val="0"/>
        <w:spacing w:after="24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б) квашение;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в) маринование; </w:t>
      </w:r>
    </w:p>
    <w:p w:rsidR="005B505A" w:rsidRPr="00897DB9" w:rsidRDefault="005B505A" w:rsidP="005B505A">
      <w:pPr>
        <w:autoSpaceDE w:val="0"/>
        <w:autoSpaceDN w:val="0"/>
        <w:adjustRightInd w:val="0"/>
        <w:spacing w:after="24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B505A" w:rsidRPr="00897DB9" w:rsidRDefault="005B505A" w:rsidP="005B505A">
      <w:pPr>
        <w:autoSpaceDE w:val="0"/>
        <w:autoSpaceDN w:val="0"/>
        <w:adjustRightInd w:val="0"/>
        <w:spacing w:after="24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B505A" w:rsidRPr="00897DB9" w:rsidRDefault="006A52D8" w:rsidP="005B505A">
      <w:pPr>
        <w:autoSpaceDE w:val="0"/>
        <w:autoSpaceDN w:val="0"/>
        <w:adjustRightInd w:val="0"/>
        <w:spacing w:after="24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7</w:t>
      </w:r>
      <w:r w:rsidR="005B505A"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.Пресное тесто готовят: 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24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a) на дрожжах;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б) без дрожжей;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в) с крахмалом;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г) с желатином. </w:t>
      </w:r>
    </w:p>
    <w:p w:rsidR="005B505A" w:rsidRPr="00897DB9" w:rsidRDefault="005B505A" w:rsidP="005B505A">
      <w:pPr>
        <w:shd w:val="clear" w:color="auto" w:fill="FFFFFF"/>
        <w:tabs>
          <w:tab w:val="left" w:pos="567"/>
        </w:tabs>
        <w:spacing w:before="1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Материаловедение.</w:t>
      </w:r>
    </w:p>
    <w:p w:rsidR="005B505A" w:rsidRPr="00897DB9" w:rsidRDefault="006A52D8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.Что служит сырьем для получения вискозных тканей:</w:t>
      </w:r>
    </w:p>
    <w:p w:rsidR="005B505A" w:rsidRPr="00897DB9" w:rsidRDefault="005B505A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(отметьте знаком + прав</w:t>
      </w:r>
      <w:r w:rsidR="0056382C">
        <w:rPr>
          <w:rFonts w:ascii="Times New Roman" w:eastAsia="Times New Roman" w:hAnsi="Times New Roman" w:cs="Times New Roman"/>
          <w:sz w:val="28"/>
          <w:szCs w:val="28"/>
        </w:rPr>
        <w:t>ильный ответ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a) лен;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б) хлопок;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в) шерсть;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г) древесина. </w:t>
      </w:r>
    </w:p>
    <w:p w:rsidR="005B505A" w:rsidRPr="00897DB9" w:rsidRDefault="005B505A" w:rsidP="005B505A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B505A" w:rsidRPr="00897DB9" w:rsidRDefault="006A52D8" w:rsidP="005B505A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="005B505A" w:rsidRPr="00897DB9">
        <w:rPr>
          <w:rFonts w:ascii="Times New Roman" w:eastAsia="Times New Roman" w:hAnsi="Times New Roman" w:cs="Times New Roman"/>
          <w:bCs/>
          <w:sz w:val="28"/>
          <w:szCs w:val="28"/>
        </w:rPr>
        <w:t>. Печатание - это: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a)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поглощение из раствора красящего вещества;</w:t>
      </w:r>
    </w:p>
    <w:p w:rsidR="005B505A" w:rsidRPr="00897DB9" w:rsidRDefault="005B505A" w:rsidP="005B505A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процесс нанесения цветного рисунка красителями;</w:t>
      </w:r>
    </w:p>
    <w:p w:rsidR="005B505A" w:rsidRPr="00897DB9" w:rsidRDefault="005B505A" w:rsidP="005B505A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создание на поверхности ткани ворса;</w:t>
      </w:r>
    </w:p>
    <w:p w:rsidR="005B505A" w:rsidRPr="00897DB9" w:rsidRDefault="005B505A" w:rsidP="005B505A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удаление с поверхности выступающих кончиков волокон. </w:t>
      </w:r>
    </w:p>
    <w:p w:rsidR="005B505A" w:rsidRPr="00897DB9" w:rsidRDefault="005B505A" w:rsidP="005B505A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5B505A" w:rsidP="005B505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Проектирование и изготовление одежды. </w:t>
      </w:r>
    </w:p>
    <w:p w:rsidR="005B505A" w:rsidRPr="00897DB9" w:rsidRDefault="006A52D8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. Какие швы относятся к группе соединительных: 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28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a) обтачные;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б) накладной с закрытым срезом;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в) стачной;                               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г) все перечисленное.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. Какие швы могут быть </w:t>
      </w:r>
      <w:proofErr w:type="gramStart"/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использованы  при</w:t>
      </w:r>
      <w:proofErr w:type="gramEnd"/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 обработке  низа  изделия: </w:t>
      </w:r>
    </w:p>
    <w:p w:rsidR="005B505A" w:rsidRPr="00897DB9" w:rsidRDefault="005B505A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правильные ответы)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a) окантовочный;  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б) стачной;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в) шов </w:t>
      </w:r>
      <w:proofErr w:type="spellStart"/>
      <w:r w:rsidRPr="00897DB9">
        <w:rPr>
          <w:rFonts w:ascii="Times New Roman" w:eastAsia="Times New Roman" w:hAnsi="Times New Roman" w:cs="Times New Roman"/>
          <w:sz w:val="28"/>
          <w:szCs w:val="28"/>
        </w:rPr>
        <w:t>вподгибку</w:t>
      </w:r>
      <w:proofErr w:type="spellEnd"/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 с закрытым срезом;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proofErr w:type="spellStart"/>
      <w:r w:rsidRPr="00897DB9">
        <w:rPr>
          <w:rFonts w:ascii="Times New Roman" w:eastAsia="Times New Roman" w:hAnsi="Times New Roman" w:cs="Times New Roman"/>
          <w:sz w:val="28"/>
          <w:szCs w:val="28"/>
        </w:rPr>
        <w:t>настрочной</w:t>
      </w:r>
      <w:proofErr w:type="spellEnd"/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называются ножницы для раскроя изделия: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канцелярские;</w:t>
      </w:r>
    </w:p>
    <w:p w:rsidR="005B505A" w:rsidRPr="00897DB9" w:rsidRDefault="005B505A" w:rsidP="005B50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маникюрные;</w:t>
      </w:r>
    </w:p>
    <w:p w:rsidR="005B505A" w:rsidRPr="00897DB9" w:rsidRDefault="005B505A" w:rsidP="005B50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портновские;</w:t>
      </w:r>
    </w:p>
    <w:p w:rsidR="005B505A" w:rsidRPr="00897DB9" w:rsidRDefault="005B505A" w:rsidP="005B50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кухонные;</w:t>
      </w:r>
    </w:p>
    <w:p w:rsidR="005B505A" w:rsidRPr="00897DB9" w:rsidRDefault="005B505A" w:rsidP="005B505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История костюма.</w:t>
      </w:r>
    </w:p>
    <w:p w:rsidR="005B505A" w:rsidRPr="00897DB9" w:rsidRDefault="006A52D8" w:rsidP="005B505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. Какой цвет </w:t>
      </w:r>
      <w:proofErr w:type="gramStart"/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преобладал  в</w:t>
      </w:r>
      <w:proofErr w:type="gramEnd"/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 праздничной  одежде  в древней н Руси:</w:t>
      </w:r>
    </w:p>
    <w:p w:rsidR="005B505A" w:rsidRPr="00897DB9" w:rsidRDefault="005B505A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(отмет</w:t>
      </w:r>
      <w:r w:rsidR="0056382C">
        <w:rPr>
          <w:rFonts w:ascii="Times New Roman" w:eastAsia="Times New Roman" w:hAnsi="Times New Roman" w:cs="Times New Roman"/>
          <w:sz w:val="28"/>
          <w:szCs w:val="28"/>
        </w:rPr>
        <w:t>ьте знаком + правильный ответ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a) оранжевый;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97DB9">
        <w:rPr>
          <w:rFonts w:ascii="Times New Roman" w:eastAsia="Calibri" w:hAnsi="Times New Roman" w:cs="Times New Roman"/>
          <w:sz w:val="28"/>
          <w:szCs w:val="28"/>
        </w:rPr>
        <w:t>б)  синий</w:t>
      </w:r>
      <w:proofErr w:type="gramEnd"/>
      <w:r w:rsidRPr="00897DB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в) красный;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г) черный. </w:t>
      </w:r>
    </w:p>
    <w:p w:rsidR="005B505A" w:rsidRPr="00897DB9" w:rsidRDefault="005B505A" w:rsidP="005B505A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Рукоделие.</w:t>
      </w:r>
    </w:p>
    <w:p w:rsidR="005B505A" w:rsidRPr="00897DB9" w:rsidRDefault="006A52D8" w:rsidP="005B505A">
      <w:pPr>
        <w:spacing w:after="1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. Выполнение какого элемента изображено на рисунке: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2B6C65" wp14:editId="33EA0D86">
            <wp:extent cx="2857500" cy="1630680"/>
            <wp:effectExtent l="0" t="0" r="0" b="7620"/>
            <wp:docPr id="1" name="Рисунок 1" descr="Столбик с накидом крюч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олбик с накидом крючко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a) столбик с </w:t>
      </w:r>
      <w:proofErr w:type="spellStart"/>
      <w:r w:rsidRPr="00897DB9">
        <w:rPr>
          <w:rFonts w:ascii="Times New Roman" w:eastAsia="Calibri" w:hAnsi="Times New Roman" w:cs="Times New Roman"/>
          <w:sz w:val="28"/>
          <w:szCs w:val="28"/>
        </w:rPr>
        <w:t>накидом</w:t>
      </w:r>
      <w:proofErr w:type="spellEnd"/>
      <w:r w:rsidRPr="00897DB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97DB9">
        <w:rPr>
          <w:rFonts w:ascii="Times New Roman" w:eastAsia="Calibri" w:hAnsi="Times New Roman" w:cs="Times New Roman"/>
          <w:sz w:val="28"/>
          <w:szCs w:val="28"/>
        </w:rPr>
        <w:t>б)  цепочка</w:t>
      </w:r>
      <w:proofErr w:type="gramEnd"/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 воздушных петель;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в) начальная петля;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г) соединительный столбик. </w:t>
      </w:r>
    </w:p>
    <w:p w:rsidR="005B505A" w:rsidRPr="00897DB9" w:rsidRDefault="005B505A" w:rsidP="005B505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Интерьер.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15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5B505A" w:rsidRPr="00897DB9">
        <w:rPr>
          <w:rFonts w:ascii="Times New Roman" w:eastAsia="Calibri" w:hAnsi="Times New Roman" w:cs="Times New Roman"/>
          <w:iCs/>
          <w:sz w:val="28"/>
          <w:szCs w:val="28"/>
        </w:rPr>
        <w:t xml:space="preserve">Что такое интерьер: 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a) архитектурно и художественно оформленное пространство помещения;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б) выбор цветового решения в помещения;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>в) наполнения помещения бытовой техникой;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г) наполнения помещения предметами мебели.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B505A" w:rsidRPr="00897DB9" w:rsidRDefault="005B505A" w:rsidP="005B505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Экономика семьи, предпринимательство.</w:t>
      </w:r>
    </w:p>
    <w:p w:rsidR="005B505A" w:rsidRPr="00897DB9" w:rsidRDefault="006A52D8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16</w:t>
      </w:r>
      <w:r w:rsidR="005B505A" w:rsidRPr="00897DB9">
        <w:rPr>
          <w:rFonts w:ascii="Times New Roman" w:eastAsia="Calibri" w:hAnsi="Times New Roman" w:cs="Times New Roman"/>
          <w:sz w:val="28"/>
          <w:szCs w:val="28"/>
        </w:rPr>
        <w:t>. Себестоимость изделия это: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a)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затраты на разработку изделия</w:t>
      </w: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затраты на </w:t>
      </w:r>
      <w:proofErr w:type="gramStart"/>
      <w:r w:rsidRPr="00897DB9">
        <w:rPr>
          <w:rFonts w:ascii="Times New Roman" w:eastAsia="Times New Roman" w:hAnsi="Times New Roman" w:cs="Times New Roman"/>
          <w:sz w:val="28"/>
          <w:szCs w:val="28"/>
        </w:rPr>
        <w:t>рекламу  изделия</w:t>
      </w:r>
      <w:proofErr w:type="gramEnd"/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затраты </w:t>
      </w:r>
      <w:proofErr w:type="gramStart"/>
      <w:r w:rsidRPr="00897DB9">
        <w:rPr>
          <w:rFonts w:ascii="Times New Roman" w:eastAsia="Times New Roman" w:hAnsi="Times New Roman" w:cs="Times New Roman"/>
          <w:sz w:val="28"/>
          <w:szCs w:val="28"/>
        </w:rPr>
        <w:t>на  производство</w:t>
      </w:r>
      <w:proofErr w:type="gramEnd"/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 и реализацию изделия, выраженные в денежной форме</w:t>
      </w:r>
      <w:r w:rsidRPr="00897DB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B505A" w:rsidRPr="00897DB9" w:rsidRDefault="005B505A" w:rsidP="005B505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97DB9">
        <w:rPr>
          <w:rFonts w:ascii="Times New Roman" w:eastAsia="Calibri" w:hAnsi="Times New Roman" w:cs="Times New Roman"/>
          <w:sz w:val="28"/>
          <w:szCs w:val="28"/>
        </w:rPr>
        <w:t xml:space="preserve">г)  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затраты</w:t>
      </w:r>
      <w:proofErr w:type="gramEnd"/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 на производство и реализацию изделия, выраженные в косвенной форме.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5B505A" w:rsidP="005B505A">
      <w:pPr>
        <w:tabs>
          <w:tab w:val="left" w:pos="60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Конструирование (черчение) и моделирование (дизайн одежды).</w:t>
      </w:r>
    </w:p>
    <w:p w:rsidR="005B505A" w:rsidRPr="00897DB9" w:rsidRDefault="005B505A" w:rsidP="005B505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05A" w:rsidRPr="00897DB9" w:rsidRDefault="006A52D8" w:rsidP="005B505A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расчете </w:t>
      </w:r>
      <w:r w:rsidR="005B505A" w:rsidRPr="00897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суммы вытачек на юбке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учитываются мерки: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505A" w:rsidRPr="00897DB9" w:rsidRDefault="005B505A" w:rsidP="005B505A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</w:t>
      </w:r>
      <w:proofErr w:type="spellEnd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505A" w:rsidRPr="00897DB9" w:rsidRDefault="005B505A" w:rsidP="005B505A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End"/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505A" w:rsidRPr="00897DB9" w:rsidRDefault="005B505A" w:rsidP="005B505A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DB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все перечисленное.</w:t>
      </w:r>
    </w:p>
    <w:p w:rsidR="005B505A" w:rsidRPr="00897DB9" w:rsidRDefault="005B505A" w:rsidP="005B505A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505A" w:rsidRPr="00897DB9" w:rsidRDefault="006A52D8" w:rsidP="005B505A">
      <w:pPr>
        <w:shd w:val="clear" w:color="auto" w:fill="FFFFFF"/>
        <w:tabs>
          <w:tab w:val="left" w:pos="1522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. Какие мерки при измерении   фигуры записывают полностью: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shd w:val="clear" w:color="auto" w:fill="FFFFFF"/>
        <w:tabs>
          <w:tab w:val="left" w:pos="7718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а) мерки длины </w:t>
      </w:r>
    </w:p>
    <w:p w:rsidR="005B505A" w:rsidRPr="00897DB9" w:rsidRDefault="005B505A" w:rsidP="005B505A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б) мерки ширины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в) мерки </w:t>
      </w:r>
      <w:proofErr w:type="spellStart"/>
      <w:r w:rsidRPr="00897DB9">
        <w:rPr>
          <w:rFonts w:ascii="Times New Roman" w:eastAsia="Times New Roman" w:hAnsi="Times New Roman" w:cs="Times New Roman"/>
          <w:sz w:val="28"/>
          <w:szCs w:val="28"/>
        </w:rPr>
        <w:t>полуобхватов</w:t>
      </w:r>
      <w:proofErr w:type="spellEnd"/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г) все перечисленное.</w:t>
      </w: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5B505A" w:rsidP="005B50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keepNext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. При моделировании юбки расширяющейся к низу расширение может быть выполнено: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keepNext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a) увеличением ширины заднего полотнища</w:t>
      </w:r>
    </w:p>
    <w:p w:rsidR="005B505A" w:rsidRPr="00897DB9" w:rsidRDefault="005B505A" w:rsidP="005B505A">
      <w:pPr>
        <w:keepNext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б) увеличением вытачки </w:t>
      </w:r>
      <w:proofErr w:type="gramStart"/>
      <w:r w:rsidRPr="00897DB9">
        <w:rPr>
          <w:rFonts w:ascii="Times New Roman" w:eastAsia="Times New Roman" w:hAnsi="Times New Roman" w:cs="Times New Roman"/>
          <w:sz w:val="28"/>
          <w:szCs w:val="28"/>
        </w:rPr>
        <w:t>на  переднем</w:t>
      </w:r>
      <w:proofErr w:type="gramEnd"/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 полотнище</w:t>
      </w:r>
    </w:p>
    <w:p w:rsidR="005B505A" w:rsidRPr="00897DB9" w:rsidRDefault="005B505A" w:rsidP="005B505A">
      <w:pPr>
        <w:keepNext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в) закрытием вытачек по линии талии</w:t>
      </w:r>
    </w:p>
    <w:p w:rsidR="005B505A" w:rsidRPr="00897DB9" w:rsidRDefault="005B505A" w:rsidP="005B505A">
      <w:pPr>
        <w:keepNext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г) вертикальными рельефами по переднему и заднему полотнищу</w:t>
      </w:r>
    </w:p>
    <w:p w:rsidR="005B505A" w:rsidRPr="00897DB9" w:rsidRDefault="005B505A" w:rsidP="005B505A">
      <w:pPr>
        <w:keepNext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505A" w:rsidRPr="00897DB9" w:rsidRDefault="006A52D8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. Моделирование - это: </w:t>
      </w:r>
    </w:p>
    <w:p w:rsidR="005B505A" w:rsidRPr="00897DB9" w:rsidRDefault="0056382C" w:rsidP="005B505A">
      <w:pPr>
        <w:tabs>
          <w:tab w:val="left" w:pos="6030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(отметьте знаком + правильный ответ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5B505A" w:rsidRPr="00897DB9" w:rsidRDefault="005B505A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а) выполнение расчета и построение чертежей деталей швейных изделий; </w:t>
      </w:r>
    </w:p>
    <w:p w:rsidR="005B505A" w:rsidRPr="00897DB9" w:rsidRDefault="005B505A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б) создание различных фасонов (форм) швейного изделия на основе базовой выкройки; </w:t>
      </w:r>
    </w:p>
    <w:p w:rsidR="005B505A" w:rsidRPr="00897DB9" w:rsidRDefault="005B505A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 xml:space="preserve">в) построение чертежей деталей швейных изделий; </w:t>
      </w:r>
    </w:p>
    <w:p w:rsidR="005B505A" w:rsidRPr="00897DB9" w:rsidRDefault="005B505A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sz w:val="28"/>
          <w:szCs w:val="28"/>
        </w:rPr>
        <w:t>г) нанесение на базовую выкройку направления долевой нити.</w:t>
      </w:r>
    </w:p>
    <w:p w:rsidR="005B505A" w:rsidRPr="00897DB9" w:rsidRDefault="005B505A" w:rsidP="005B5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505A" w:rsidRPr="00897DB9" w:rsidRDefault="005B505A" w:rsidP="005B5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97DB9">
        <w:rPr>
          <w:rFonts w:ascii="Times New Roman" w:eastAsia="Times New Roman" w:hAnsi="Times New Roman" w:cs="Times New Roman"/>
          <w:b/>
          <w:sz w:val="28"/>
          <w:szCs w:val="28"/>
        </w:rPr>
        <w:t>Творческое задание</w:t>
      </w:r>
      <w:r w:rsidRPr="00897DB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505A" w:rsidRPr="00897DB9" w:rsidRDefault="006A52D8" w:rsidP="005B505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 xml:space="preserve">. Представьте варианты обработки низа юбки из тонкой шелковой </w:t>
      </w:r>
      <w:proofErr w:type="gramStart"/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ткани  (</w:t>
      </w:r>
      <w:proofErr w:type="gramEnd"/>
      <w:r w:rsidR="005B505A" w:rsidRPr="00897DB9">
        <w:rPr>
          <w:rFonts w:ascii="Times New Roman" w:eastAsia="Times New Roman" w:hAnsi="Times New Roman" w:cs="Times New Roman"/>
          <w:sz w:val="28"/>
          <w:szCs w:val="28"/>
        </w:rPr>
        <w:t>схемы обработки с указанием названия шва):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030"/>
        <w:gridCol w:w="3150"/>
      </w:tblGrid>
      <w:tr w:rsidR="005B505A" w:rsidRPr="00897DB9" w:rsidTr="005B505A"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05A" w:rsidRPr="00897DB9" w:rsidRDefault="005B505A" w:rsidP="005B505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97DB9">
              <w:rPr>
                <w:rFonts w:ascii="Times New Roman" w:eastAsia="Times New Roman" w:hAnsi="Times New Roman"/>
                <w:sz w:val="28"/>
                <w:szCs w:val="28"/>
              </w:rPr>
              <w:t>Схема обработки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05A" w:rsidRPr="00897DB9" w:rsidRDefault="005B505A" w:rsidP="005B505A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897DB9">
              <w:rPr>
                <w:rFonts w:ascii="Times New Roman" w:eastAsia="Times New Roman" w:hAnsi="Times New Roman"/>
                <w:sz w:val="28"/>
                <w:szCs w:val="28"/>
              </w:rPr>
              <w:t>Название  шва</w:t>
            </w:r>
            <w:proofErr w:type="gramEnd"/>
          </w:p>
        </w:tc>
      </w:tr>
      <w:tr w:rsidR="005B505A" w:rsidRPr="00897DB9" w:rsidTr="005B505A">
        <w:trPr>
          <w:trHeight w:val="2504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5A" w:rsidRPr="00897DB9" w:rsidRDefault="005B505A" w:rsidP="005B505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B505A" w:rsidRPr="00897DB9" w:rsidRDefault="005B505A" w:rsidP="005B505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B505A" w:rsidRPr="00897DB9" w:rsidRDefault="005B505A" w:rsidP="005B505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5A" w:rsidRPr="00897DB9" w:rsidRDefault="005B505A" w:rsidP="005B505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B505A" w:rsidRPr="00897DB9" w:rsidRDefault="005B505A" w:rsidP="005B505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B505A" w:rsidRPr="00897DB9" w:rsidRDefault="005B505A" w:rsidP="005B505A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B505A" w:rsidRPr="00897DB9" w:rsidTr="005B505A">
        <w:trPr>
          <w:trHeight w:val="2978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5A" w:rsidRPr="00897DB9" w:rsidRDefault="005B505A" w:rsidP="005B505A">
            <w:pPr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5A" w:rsidRPr="00897DB9" w:rsidRDefault="005B505A" w:rsidP="005B505A">
            <w:pPr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</w:tr>
      <w:tr w:rsidR="005B505A" w:rsidRPr="00897DB9" w:rsidTr="005B505A">
        <w:trPr>
          <w:trHeight w:val="3529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5A" w:rsidRPr="00897DB9" w:rsidRDefault="005B505A" w:rsidP="005B505A">
            <w:pPr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5A" w:rsidRPr="00897DB9" w:rsidRDefault="005B505A" w:rsidP="005B505A">
            <w:pPr>
              <w:rPr>
                <w:rFonts w:ascii="Times New Roman" w:eastAsia="Times New Roman" w:hAnsi="Times New Roman"/>
                <w:noProof/>
                <w:sz w:val="28"/>
                <w:szCs w:val="28"/>
              </w:rPr>
            </w:pPr>
          </w:p>
        </w:tc>
      </w:tr>
    </w:tbl>
    <w:p w:rsidR="005B505A" w:rsidRDefault="005B505A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DB9" w:rsidRDefault="00897DB9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DB9" w:rsidRDefault="00897DB9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DB9" w:rsidRDefault="00897DB9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7DB9" w:rsidRPr="00897DB9" w:rsidRDefault="00897DB9" w:rsidP="005B5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97DB9" w:rsidRPr="00897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71FB6"/>
    <w:multiLevelType w:val="hybridMultilevel"/>
    <w:tmpl w:val="7138EB7C"/>
    <w:lvl w:ilvl="0" w:tplc="DA3E2DD4">
      <w:start w:val="7"/>
      <w:numFmt w:val="decimal"/>
      <w:lvlText w:val="%1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>
    <w:nsid w:val="188C5F13"/>
    <w:multiLevelType w:val="hybridMultilevel"/>
    <w:tmpl w:val="D7DED7DC"/>
    <w:lvl w:ilvl="0" w:tplc="CCA6813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5D5A68"/>
    <w:multiLevelType w:val="hybridMultilevel"/>
    <w:tmpl w:val="3D148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4B8"/>
    <w:rsid w:val="00006530"/>
    <w:rsid w:val="001658E0"/>
    <w:rsid w:val="004174B8"/>
    <w:rsid w:val="0056382C"/>
    <w:rsid w:val="005B505A"/>
    <w:rsid w:val="006A52D8"/>
    <w:rsid w:val="007007EC"/>
    <w:rsid w:val="00897DB9"/>
    <w:rsid w:val="009B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6101E-E9E4-4F3A-B7FA-40BF6A08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0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505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6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mash119</cp:lastModifiedBy>
  <cp:revision>7</cp:revision>
  <dcterms:created xsi:type="dcterms:W3CDTF">2019-11-11T16:34:00Z</dcterms:created>
  <dcterms:modified xsi:type="dcterms:W3CDTF">2019-11-25T12:35:00Z</dcterms:modified>
</cp:coreProperties>
</file>